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специалиста по кадрам Автономного </w:t>
      </w:r>
      <w:r>
        <w:rPr>
          <w:rStyle w:val="cat-OrganizationNamegrp-23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(далее-АУ «Центр профессиональной патологии»)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Строителей уч.1 д.53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50002009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специалистом</w:t>
      </w:r>
      <w:r>
        <w:rPr>
          <w:rFonts w:ascii="Times New Roman" w:eastAsia="Times New Roman" w:hAnsi="Times New Roman" w:cs="Times New Roman"/>
        </w:rPr>
        <w:t xml:space="preserve"> по кадрам </w:t>
      </w:r>
      <w:r>
        <w:rPr>
          <w:rFonts w:ascii="Times New Roman" w:eastAsia="Times New Roman" w:hAnsi="Times New Roman" w:cs="Times New Roman"/>
        </w:rPr>
        <w:t>АУ</w:t>
      </w:r>
      <w:r>
        <w:rPr>
          <w:rFonts w:ascii="Times New Roman" w:eastAsia="Times New Roman" w:hAnsi="Times New Roman" w:cs="Times New Roman"/>
        </w:rPr>
        <w:t xml:space="preserve"> «Центр профессиональной патологии»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ответственной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сдачу</w:t>
      </w:r>
      <w:r>
        <w:rPr>
          <w:rFonts w:ascii="Times New Roman" w:eastAsia="Times New Roman" w:hAnsi="Times New Roman" w:cs="Times New Roman"/>
        </w:rPr>
        <w:t xml:space="preserve"> отчетности в </w:t>
      </w:r>
      <w:r>
        <w:rPr>
          <w:rFonts w:ascii="Times New Roman" w:eastAsia="Times New Roman" w:hAnsi="Times New Roman" w:cs="Times New Roman"/>
        </w:rPr>
        <w:t>СФР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подп.1-3 п.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5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>«Об индивидуальном (персонифицированном) учете в системах обязательного пенсионного страхования и обязате</w:t>
      </w:r>
      <w:r>
        <w:rPr>
          <w:rFonts w:ascii="Times New Roman" w:eastAsia="Times New Roman" w:hAnsi="Times New Roman" w:cs="Times New Roman"/>
        </w:rPr>
        <w:t xml:space="preserve">льного социального страхования», </w:t>
      </w:r>
      <w:r>
        <w:rPr>
          <w:rFonts w:ascii="Times New Roman" w:eastAsia="Times New Roman" w:hAnsi="Times New Roman" w:cs="Times New Roman"/>
        </w:rPr>
        <w:t xml:space="preserve">в срок до 24 </w:t>
      </w:r>
      <w:r>
        <w:rPr>
          <w:rStyle w:val="cat-Timegrp-24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индивидуальные сведения по форме ЕФС-1 раздел 1 подраздел 1.2 в отношении застрахованных лиц,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присутствовал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Style w:val="cat-FIOgrp-20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пп.1-3 п.2 ст.11 Федерального закона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</w:t>
      </w:r>
      <w:r>
        <w:rPr>
          <w:rFonts w:ascii="Times New Roman" w:eastAsia="Times New Roman" w:hAnsi="Times New Roman" w:cs="Times New Roman"/>
        </w:rPr>
        <w:t>определения права на досрочное назначение пенсии или на повышение фиксированной выплаты к пенсии (форма ЕФС-1, раздел 1, подраздел 1.2).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указанные </w:t>
      </w:r>
      <w:r>
        <w:rPr>
          <w:rFonts w:ascii="Times New Roman" w:eastAsia="Times New Roman" w:hAnsi="Times New Roman" w:cs="Times New Roman"/>
        </w:rPr>
        <w:t>сведения представляются 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страхователю </w:t>
      </w:r>
      <w:r>
        <w:rPr>
          <w:rFonts w:ascii="Times New Roman" w:eastAsia="Times New Roman" w:hAnsi="Times New Roman" w:cs="Times New Roman"/>
        </w:rPr>
        <w:t>АУ «Центр профессиональной патологии»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в срок 24:00 час.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предоставить в ОСФР по ХМАО-Югре уточненные сведения по форме ЕФС-1 раздел 1 подраздел 1.2 за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1.2 за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АУ «Центр профессиональной патологии»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представлены с нарушением срока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</w:rPr>
        <w:t xml:space="preserve">руководителя </w:t>
      </w:r>
      <w:r>
        <w:rPr>
          <w:rFonts w:ascii="Times New Roman" w:eastAsia="Times New Roman" w:hAnsi="Times New Roman" w:cs="Times New Roman"/>
        </w:rPr>
        <w:t>АУ «Центр профессиональной патологии»</w:t>
      </w:r>
      <w:r>
        <w:rPr>
          <w:rFonts w:ascii="Times New Roman" w:eastAsia="Times New Roman" w:hAnsi="Times New Roman" w:cs="Times New Roman"/>
        </w:rPr>
        <w:t xml:space="preserve"> №10/к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назначен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 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специалиста по кадрам с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специалист по кадрам </w:t>
      </w:r>
      <w:r>
        <w:rPr>
          <w:rFonts w:ascii="Times New Roman" w:eastAsia="Times New Roman" w:hAnsi="Times New Roman" w:cs="Times New Roman"/>
        </w:rPr>
        <w:t>АУ «Центр профессиональной патологии»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согласно должностной инструкции</w:t>
      </w:r>
      <w:r>
        <w:rPr>
          <w:rFonts w:ascii="Times New Roman" w:eastAsia="Times New Roman" w:hAnsi="Times New Roman" w:cs="Times New Roman"/>
        </w:rPr>
        <w:t xml:space="preserve">, утвержденной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АУ «Центр профессиональной патологии»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6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организационно-распорядительными или административно-хозяйственными функциями не наделен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 xml:space="preserve">специалиста по кадрам Автономного </w:t>
      </w:r>
      <w:r>
        <w:rPr>
          <w:rStyle w:val="cat-OrganizationNamegrp-23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</w:t>
      </w:r>
      <w:r>
        <w:rPr>
          <w:rFonts w:ascii="Times New Roman" w:eastAsia="Times New Roman" w:hAnsi="Times New Roman" w:cs="Times New Roman"/>
        </w:rPr>
        <w:t>бы мировому судье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1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FIOgrp-21rplc-35">
    <w:name w:val="cat-FIO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